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398B6F80" w14:textId="44B2C2F9" w:rsidR="00882C42" w:rsidRPr="00780824" w:rsidRDefault="0090530A" w:rsidP="00882C42">
      <w:pPr>
        <w:ind w:left="0"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7074A8">
        <w:rPr>
          <w:rFonts w:asciiTheme="minorHAnsi" w:hAnsiTheme="minorHAnsi" w:cstheme="minorHAnsi"/>
          <w:b/>
          <w:sz w:val="22"/>
          <w:szCs w:val="22"/>
        </w:rPr>
        <w:t xml:space="preserve">Wykonanie dokumentacji projektowej  </w:t>
      </w:r>
      <w:r w:rsidRPr="006E4465">
        <w:rPr>
          <w:rFonts w:asciiTheme="minorHAnsi" w:hAnsiTheme="minorHAnsi" w:cstheme="minorHAnsi"/>
          <w:b/>
          <w:sz w:val="22"/>
          <w:szCs w:val="22"/>
        </w:rPr>
        <w:t xml:space="preserve">oraz wymianę </w:t>
      </w:r>
      <w:r w:rsidRPr="00780824">
        <w:rPr>
          <w:rFonts w:asciiTheme="minorHAnsi" w:hAnsiTheme="minorHAnsi" w:cstheme="minorHAnsi"/>
          <w:b/>
          <w:sz w:val="22"/>
          <w:szCs w:val="22"/>
        </w:rPr>
        <w:t xml:space="preserve">istniejącej linii napowietrznej nn wraz przyłączami nn na terenie Rejonu Energetycznego Zgierz-Pabianice - </w:t>
      </w:r>
      <w:r w:rsidR="00F14720" w:rsidRPr="001A3740">
        <w:rPr>
          <w:rFonts w:asciiTheme="minorHAnsi" w:hAnsiTheme="minorHAnsi" w:cstheme="minorHAnsi"/>
          <w:b/>
          <w:sz w:val="22"/>
          <w:szCs w:val="22"/>
        </w:rPr>
        <w:t>Obwód 1 kierunek Modrzewiowa, Obwód 2 kierunek Sienkiewicza, ze stacji 30647 Bedoń ul. Sienkiewicza 14.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1D39E812" w14:textId="77777777" w:rsidR="00F14720" w:rsidRPr="001A3740" w:rsidRDefault="00F14720" w:rsidP="00F14720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1A3740">
        <w:rPr>
          <w:rFonts w:cs="Calibri"/>
          <w:sz w:val="22"/>
          <w:szCs w:val="22"/>
          <w:lang w:val="pl-PL" w:eastAsia="pl-PL"/>
        </w:rPr>
        <w:t xml:space="preserve">Zadanie 1 – </w:t>
      </w:r>
      <w:r w:rsidRPr="001A3740">
        <w:rPr>
          <w:rFonts w:asciiTheme="minorHAnsi" w:hAnsiTheme="minorHAnsi" w:cstheme="minorHAnsi"/>
          <w:sz w:val="22"/>
          <w:szCs w:val="22"/>
        </w:rPr>
        <w:t>Wymianę istniejącej linii napowietrznej nn wraz przyłączami nn ze stacji 15/0,4kV 30647 pole 1 o łącznej długości L= 0,650/0,145 km</w:t>
      </w:r>
      <w:r w:rsidRPr="001A3740">
        <w:rPr>
          <w:rFonts w:cs="Calibri"/>
          <w:sz w:val="22"/>
          <w:szCs w:val="22"/>
          <w:lang w:val="pl-PL" w:eastAsia="pl-PL"/>
        </w:rPr>
        <w:t xml:space="preserve"> </w:t>
      </w:r>
    </w:p>
    <w:p w14:paraId="5188CC5C" w14:textId="77777777" w:rsidR="00F14720" w:rsidRPr="001A3740" w:rsidRDefault="00F14720" w:rsidP="00F14720">
      <w:pPr>
        <w:pStyle w:val="Nagwek1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1A3740">
        <w:rPr>
          <w:rFonts w:cs="Calibri"/>
          <w:sz w:val="22"/>
          <w:szCs w:val="22"/>
          <w:lang w:val="pl-PL" w:eastAsia="pl-PL"/>
        </w:rPr>
        <w:t xml:space="preserve">Zadanie 2 –  Wymianę istniejącej linii napowietrznej nn wraz przyłączami ze stacji 15/0,4kV </w:t>
      </w:r>
      <w:r w:rsidRPr="001A3740">
        <w:rPr>
          <w:rFonts w:asciiTheme="minorHAnsi" w:hAnsiTheme="minorHAnsi" w:cstheme="minorHAnsi"/>
          <w:sz w:val="22"/>
          <w:szCs w:val="22"/>
        </w:rPr>
        <w:t>30647 pole 2 o łącznej długości L= 0,200/0,024</w:t>
      </w:r>
      <w:r w:rsidRPr="001A374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A3740">
        <w:rPr>
          <w:rFonts w:asciiTheme="minorHAnsi" w:hAnsiTheme="minorHAnsi" w:cstheme="minorHAnsi"/>
          <w:sz w:val="22"/>
          <w:szCs w:val="22"/>
        </w:rPr>
        <w:t>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7777777" w:rsidR="0055300B" w:rsidRPr="002A53C5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2A53C5">
        <w:rPr>
          <w:rFonts w:ascii="Verdana" w:hAnsi="Verdana" w:cs="Calibri"/>
          <w:b/>
          <w:strike/>
          <w:sz w:val="18"/>
          <w:szCs w:val="18"/>
        </w:rPr>
        <w:t xml:space="preserve">AsXSn </w:t>
      </w:r>
      <w:r w:rsidRPr="002A53C5">
        <w:rPr>
          <w:rFonts w:ascii="Verdana" w:hAnsi="Verdana" w:cs="Calibri"/>
          <w:b/>
          <w:strike/>
          <w:sz w:val="18"/>
          <w:szCs w:val="18"/>
        </w:rPr>
        <w:t>4x95 mm</w:t>
      </w:r>
      <w:r w:rsidRPr="002A53C5">
        <w:rPr>
          <w:rFonts w:ascii="Verdana" w:hAnsi="Verdana" w:cs="Calibri"/>
          <w:b/>
          <w:strike/>
          <w:sz w:val="18"/>
          <w:szCs w:val="18"/>
          <w:vertAlign w:val="superscript"/>
        </w:rPr>
        <w:t>2</w:t>
      </w:r>
      <w:r w:rsidR="00B80072" w:rsidRPr="002A53C5">
        <w:rPr>
          <w:rFonts w:ascii="Verdana" w:hAnsi="Verdana" w:cs="Calibri"/>
          <w:b/>
          <w:strike/>
          <w:sz w:val="18"/>
          <w:szCs w:val="18"/>
        </w:rPr>
        <w:t>/</w:t>
      </w:r>
      <w:r w:rsidR="00F61059" w:rsidRPr="002A53C5">
        <w:rPr>
          <w:rFonts w:ascii="Verdana" w:hAnsi="Verdana" w:cs="Calibri"/>
          <w:b/>
          <w:strike/>
          <w:sz w:val="18"/>
          <w:szCs w:val="18"/>
        </w:rPr>
        <w:t xml:space="preserve">AsXSn </w:t>
      </w:r>
      <w:r w:rsidR="00184495" w:rsidRPr="002A53C5">
        <w:rPr>
          <w:rFonts w:ascii="Verdana" w:hAnsi="Verdana" w:cs="Calibri"/>
          <w:b/>
          <w:strike/>
          <w:sz w:val="18"/>
          <w:szCs w:val="18"/>
        </w:rPr>
        <w:t>4x120 mm</w:t>
      </w:r>
      <w:r w:rsidR="00184495" w:rsidRPr="002A53C5">
        <w:rPr>
          <w:rFonts w:ascii="Verdana" w:hAnsi="Verdana" w:cs="Calibri"/>
          <w:b/>
          <w:strike/>
          <w:sz w:val="18"/>
          <w:szCs w:val="18"/>
          <w:vertAlign w:val="superscript"/>
        </w:rPr>
        <w:t>2</w:t>
      </w:r>
      <w:r w:rsidR="002E5552" w:rsidRPr="002A53C5">
        <w:rPr>
          <w:rFonts w:ascii="Verdana" w:hAnsi="Verdana" w:cs="Calibri"/>
          <w:b/>
          <w:strike/>
          <w:sz w:val="18"/>
          <w:szCs w:val="18"/>
        </w:rPr>
        <w:t>.</w:t>
      </w:r>
      <w:r w:rsidR="00D55F80" w:rsidRPr="002A53C5">
        <w:rPr>
          <w:rFonts w:ascii="Verdana" w:hAnsi="Verdana" w:cs="Calibri"/>
          <w:b/>
          <w:strike/>
          <w:sz w:val="18"/>
          <w:szCs w:val="18"/>
        </w:rPr>
        <w:t>(</w:t>
      </w:r>
      <w:r w:rsidR="00604409" w:rsidRPr="002A53C5">
        <w:rPr>
          <w:rFonts w:ascii="Verdana" w:hAnsi="Verdana" w:cs="Calibri"/>
          <w:b/>
          <w:strike/>
          <w:sz w:val="18"/>
          <w:szCs w:val="18"/>
        </w:rPr>
        <w:t>niepotrzebne</w:t>
      </w:r>
      <w:r w:rsidR="00D55F80" w:rsidRPr="002A53C5">
        <w:rPr>
          <w:rFonts w:ascii="Verdana" w:hAnsi="Verdana" w:cs="Calibri"/>
          <w:b/>
          <w:strike/>
          <w:sz w:val="18"/>
          <w:szCs w:val="18"/>
        </w:rPr>
        <w:t xml:space="preserve"> skreślić)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680B20F" w14:textId="77777777" w:rsidR="009C5459" w:rsidRPr="002A53C5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2A53C5">
        <w:rPr>
          <w:rFonts w:ascii="Verdana" w:hAnsi="Verdana" w:cs="Calibri"/>
          <w:sz w:val="18"/>
          <w:szCs w:val="18"/>
        </w:rPr>
        <w:t xml:space="preserve">Montaż i wydzielenie drugiego toru linii napowietrznej </w:t>
      </w:r>
      <w:r w:rsidR="00F763F1" w:rsidRPr="002A53C5">
        <w:rPr>
          <w:rFonts w:ascii="Verdana" w:hAnsi="Verdana" w:cs="Calibri"/>
          <w:sz w:val="18"/>
          <w:szCs w:val="18"/>
        </w:rPr>
        <w:t>nn</w:t>
      </w:r>
      <w:r w:rsidRPr="002A53C5">
        <w:rPr>
          <w:rFonts w:ascii="Verdana" w:hAnsi="Verdana" w:cs="Calibri"/>
          <w:sz w:val="18"/>
          <w:szCs w:val="18"/>
        </w:rPr>
        <w:t xml:space="preserve"> w celu podziału istniejącego obwodu na dwa oddzielne. Drugi obwód o długości </w:t>
      </w:r>
      <w:r w:rsidR="002601EA" w:rsidRPr="002A53C5">
        <w:rPr>
          <w:rFonts w:ascii="Verdana" w:hAnsi="Verdana" w:cs="Calibri"/>
          <w:sz w:val="18"/>
          <w:szCs w:val="18"/>
        </w:rPr>
        <w:t xml:space="preserve">ok. </w:t>
      </w:r>
      <w:r w:rsidR="00B24DA2" w:rsidRPr="002A53C5">
        <w:rPr>
          <w:rFonts w:ascii="Verdana" w:hAnsi="Verdana" w:cs="Calibri"/>
          <w:sz w:val="18"/>
          <w:szCs w:val="18"/>
        </w:rPr>
        <w:t>0,6</w:t>
      </w:r>
      <w:r w:rsidRPr="002A53C5">
        <w:rPr>
          <w:rFonts w:ascii="Verdana" w:hAnsi="Verdana" w:cs="Calibri"/>
          <w:sz w:val="18"/>
          <w:szCs w:val="18"/>
        </w:rPr>
        <w:t>km od stacji SN/</w:t>
      </w:r>
      <w:r w:rsidR="00F763F1" w:rsidRPr="002A53C5">
        <w:rPr>
          <w:rFonts w:ascii="Verdana" w:hAnsi="Verdana" w:cs="Calibri"/>
          <w:sz w:val="18"/>
          <w:szCs w:val="18"/>
        </w:rPr>
        <w:t>nn</w:t>
      </w:r>
      <w:r w:rsidRPr="002A53C5">
        <w:rPr>
          <w:rFonts w:ascii="Verdana" w:hAnsi="Verdana" w:cs="Calibri"/>
          <w:sz w:val="18"/>
          <w:szCs w:val="18"/>
        </w:rPr>
        <w:t xml:space="preserve"> zgodnie z</w:t>
      </w:r>
      <w:r w:rsidR="002601EA" w:rsidRPr="002A53C5">
        <w:rPr>
          <w:rFonts w:ascii="Verdana" w:hAnsi="Verdana" w:cs="Calibri"/>
          <w:sz w:val="18"/>
          <w:szCs w:val="18"/>
        </w:rPr>
        <w:t> </w:t>
      </w:r>
      <w:r w:rsidRPr="002A53C5">
        <w:rPr>
          <w:rFonts w:ascii="Verdana" w:hAnsi="Verdana" w:cs="Calibri"/>
          <w:sz w:val="18"/>
          <w:szCs w:val="18"/>
        </w:rPr>
        <w:t>załą</w:t>
      </w:r>
      <w:r w:rsidR="002601EA" w:rsidRPr="002A53C5">
        <w:rPr>
          <w:rFonts w:ascii="Verdana" w:hAnsi="Verdana" w:cs="Calibri"/>
          <w:sz w:val="18"/>
          <w:szCs w:val="18"/>
        </w:rPr>
        <w:t>cznikiem nr 1</w:t>
      </w:r>
      <w:r w:rsidR="006C220B" w:rsidRPr="002A53C5">
        <w:rPr>
          <w:rFonts w:ascii="Verdana" w:hAnsi="Verdana" w:cs="Calibri"/>
          <w:sz w:val="18"/>
          <w:szCs w:val="18"/>
        </w:rPr>
        <w:t>.</w:t>
      </w:r>
      <w:r w:rsidR="007D1429" w:rsidRPr="002A53C5">
        <w:rPr>
          <w:rFonts w:ascii="Verdana" w:hAnsi="Verdana" w:cs="Calibri"/>
          <w:sz w:val="18"/>
          <w:szCs w:val="18"/>
        </w:rPr>
        <w:t>4</w:t>
      </w:r>
    </w:p>
    <w:p w14:paraId="623BB93F" w14:textId="77777777" w:rsidR="00897B69" w:rsidRPr="002A53C5" w:rsidRDefault="002601EA" w:rsidP="00D379E2">
      <w:pPr>
        <w:pStyle w:val="Akapitzlist"/>
        <w:numPr>
          <w:ilvl w:val="0"/>
          <w:numId w:val="40"/>
        </w:numPr>
        <w:rPr>
          <w:rFonts w:ascii="Verdana" w:hAnsi="Verdana" w:cs="Calibri"/>
          <w:sz w:val="18"/>
          <w:szCs w:val="18"/>
        </w:rPr>
      </w:pPr>
      <w:r w:rsidRPr="002A53C5">
        <w:rPr>
          <w:rFonts w:ascii="Verdana" w:hAnsi="Verdana" w:cs="Calibri"/>
          <w:sz w:val="18"/>
          <w:szCs w:val="18"/>
        </w:rPr>
        <w:t>N</w:t>
      </w:r>
      <w:r w:rsidR="004F4305" w:rsidRPr="002A53C5">
        <w:rPr>
          <w:rFonts w:ascii="Verdana" w:hAnsi="Verdana" w:cs="Calibri"/>
          <w:sz w:val="18"/>
          <w:szCs w:val="18"/>
        </w:rPr>
        <w:t>owo wydzielone obwody należy oz</w:t>
      </w:r>
      <w:r w:rsidR="00264B43" w:rsidRPr="002A53C5">
        <w:rPr>
          <w:rFonts w:ascii="Verdana" w:hAnsi="Verdana" w:cs="Calibri"/>
          <w:sz w:val="18"/>
          <w:szCs w:val="18"/>
        </w:rPr>
        <w:t xml:space="preserve">naczyć i zanumerować zgodnie z </w:t>
      </w:r>
      <w:r w:rsidR="004F4305" w:rsidRPr="002A53C5">
        <w:rPr>
          <w:rFonts w:ascii="Verdana" w:hAnsi="Verdana" w:cs="Calibri"/>
          <w:sz w:val="18"/>
          <w:szCs w:val="18"/>
        </w:rPr>
        <w:t>u</w:t>
      </w:r>
      <w:r w:rsidR="00264B43" w:rsidRPr="002A53C5">
        <w:rPr>
          <w:rFonts w:ascii="Verdana" w:hAnsi="Verdana" w:cs="Calibri"/>
          <w:sz w:val="18"/>
          <w:szCs w:val="18"/>
        </w:rPr>
        <w:t xml:space="preserve">zgodnioną </w:t>
      </w:r>
      <w:r w:rsidR="008234E8" w:rsidRPr="002A53C5">
        <w:rPr>
          <w:rFonts w:ascii="Verdana" w:hAnsi="Verdana" w:cs="Calibri"/>
          <w:sz w:val="18"/>
          <w:szCs w:val="18"/>
        </w:rPr>
        <w:t xml:space="preserve">dokumentacją w Rejonie Energetycznym </w:t>
      </w:r>
      <w:r w:rsidR="004F4305" w:rsidRPr="002A53C5">
        <w:rPr>
          <w:rFonts w:ascii="Verdana" w:hAnsi="Verdana" w:cs="Calibri"/>
          <w:sz w:val="18"/>
          <w:szCs w:val="18"/>
        </w:rPr>
        <w:t>oraz wytycznymi WBSE w tym zakresie</w:t>
      </w:r>
      <w:r w:rsidR="00184495" w:rsidRPr="002A53C5">
        <w:rPr>
          <w:rFonts w:ascii="Verdana" w:hAnsi="Verdana" w:cs="Calibri"/>
          <w:sz w:val="18"/>
          <w:szCs w:val="18"/>
        </w:rPr>
        <w:t>, należy uwzględnić przenumerowanie złącz kablowych zasilonych z nowo</w:t>
      </w:r>
      <w:r w:rsidR="008234E8" w:rsidRPr="002A53C5">
        <w:rPr>
          <w:rFonts w:ascii="Verdana" w:hAnsi="Verdana" w:cs="Calibri"/>
          <w:sz w:val="18"/>
          <w:szCs w:val="18"/>
        </w:rPr>
        <w:t xml:space="preserve"> </w:t>
      </w:r>
      <w:r w:rsidR="00184495" w:rsidRPr="002A53C5">
        <w:rPr>
          <w:rFonts w:ascii="Verdana" w:hAnsi="Verdana" w:cs="Calibri"/>
          <w:sz w:val="18"/>
          <w:szCs w:val="18"/>
        </w:rPr>
        <w:t>wybudowanych obwodów wraz z</w:t>
      </w:r>
      <w:r w:rsidR="008234E8" w:rsidRPr="002A53C5">
        <w:rPr>
          <w:rFonts w:ascii="Verdana" w:hAnsi="Verdana" w:cs="Calibri"/>
          <w:sz w:val="18"/>
          <w:szCs w:val="18"/>
        </w:rPr>
        <w:t> </w:t>
      </w:r>
      <w:r w:rsidR="00184495" w:rsidRPr="002A53C5">
        <w:rPr>
          <w:rFonts w:ascii="Verdana" w:hAnsi="Verdana" w:cs="Calibri"/>
          <w:sz w:val="18"/>
          <w:szCs w:val="18"/>
        </w:rPr>
        <w:t>aktualizacją opasek kablowych i schematów</w:t>
      </w:r>
      <w:r w:rsidR="004F4305" w:rsidRPr="002A53C5">
        <w:rPr>
          <w:rFonts w:ascii="Verdana" w:hAnsi="Verdana" w:cs="Calibri"/>
          <w:sz w:val="18"/>
          <w:szCs w:val="18"/>
        </w:rPr>
        <w:t>,</w:t>
      </w:r>
    </w:p>
    <w:p w14:paraId="283E90E3" w14:textId="0A04ED02" w:rsidR="00B430A5" w:rsidRPr="002A53C5" w:rsidRDefault="00B430A5" w:rsidP="00D379E2">
      <w:pPr>
        <w:pStyle w:val="Akapitzlist"/>
        <w:numPr>
          <w:ilvl w:val="0"/>
          <w:numId w:val="40"/>
        </w:numPr>
        <w:rPr>
          <w:rFonts w:ascii="Verdana" w:hAnsi="Verdana" w:cs="Calibri"/>
          <w:sz w:val="18"/>
          <w:szCs w:val="18"/>
        </w:rPr>
      </w:pPr>
      <w:r w:rsidRPr="002A53C5">
        <w:rPr>
          <w:rFonts w:ascii="Verdana" w:hAnsi="Verdana" w:cs="Calibri"/>
          <w:sz w:val="18"/>
          <w:szCs w:val="18"/>
        </w:rPr>
        <w:t>Dla nowo wydzielonych obwodów należy sporządzić zestawienie odbiorców i</w:t>
      </w:r>
      <w:r w:rsidR="00264B43" w:rsidRPr="002A53C5">
        <w:rPr>
          <w:rFonts w:ascii="Verdana" w:hAnsi="Verdana" w:cs="Calibri"/>
          <w:sz w:val="18"/>
          <w:szCs w:val="18"/>
        </w:rPr>
        <w:t> </w:t>
      </w:r>
      <w:r w:rsidRPr="002A53C5">
        <w:rPr>
          <w:rFonts w:ascii="Verdana" w:hAnsi="Verdana" w:cs="Calibri"/>
          <w:sz w:val="18"/>
          <w:szCs w:val="18"/>
        </w:rPr>
        <w:t>przekazać wraz z dokum</w:t>
      </w:r>
      <w:r w:rsidR="002E5552" w:rsidRPr="002A53C5">
        <w:rPr>
          <w:rFonts w:ascii="Verdana" w:hAnsi="Verdana" w:cs="Calibri"/>
          <w:sz w:val="18"/>
          <w:szCs w:val="18"/>
        </w:rPr>
        <w:t>entacją powykonawczą do odbioru.</w:t>
      </w:r>
      <w:r w:rsidR="001172DA" w:rsidRPr="002A53C5">
        <w:rPr>
          <w:rFonts w:ascii="Verdana" w:hAnsi="Verdana" w:cs="Calibri"/>
          <w:sz w:val="18"/>
          <w:szCs w:val="18"/>
        </w:rPr>
        <w:t xml:space="preserve"> </w:t>
      </w:r>
    </w:p>
    <w:p w14:paraId="31038D4C" w14:textId="69C2829C" w:rsidR="001172DA" w:rsidRPr="002A53C5" w:rsidRDefault="001172DA" w:rsidP="001172DA">
      <w:pPr>
        <w:ind w:left="1077" w:firstLine="0"/>
        <w:rPr>
          <w:rFonts w:ascii="Verdana" w:hAnsi="Verdana" w:cs="Calibri"/>
          <w:b/>
          <w:bCs/>
          <w:sz w:val="18"/>
          <w:szCs w:val="18"/>
        </w:rPr>
      </w:pPr>
      <w:r w:rsidRPr="002A53C5">
        <w:rPr>
          <w:rFonts w:ascii="Verdana" w:hAnsi="Verdana" w:cs="Calibri"/>
          <w:b/>
          <w:bCs/>
          <w:sz w:val="18"/>
          <w:szCs w:val="18"/>
        </w:rPr>
        <w:t xml:space="preserve">W przypadku braku podwieszania nowego obwodu punkt do usunięcia 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15733FA3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2A53C5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2A53C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0686" w14:textId="77777777" w:rsidR="00BC509E" w:rsidRDefault="00BC509E">
      <w:r>
        <w:separator/>
      </w:r>
    </w:p>
  </w:endnote>
  <w:endnote w:type="continuationSeparator" w:id="0">
    <w:p w14:paraId="32914929" w14:textId="77777777" w:rsidR="00BC509E" w:rsidRDefault="00BC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7AB3" w14:textId="77777777" w:rsidR="0007340C" w:rsidRDefault="00073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0CA8" w14:textId="77777777" w:rsidR="0007340C" w:rsidRDefault="00073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14B8" w14:textId="77777777" w:rsidR="00BC509E" w:rsidRDefault="00BC509E">
      <w:r>
        <w:separator/>
      </w:r>
    </w:p>
  </w:footnote>
  <w:footnote w:type="continuationSeparator" w:id="0">
    <w:p w14:paraId="6F76CE96" w14:textId="77777777" w:rsidR="00BC509E" w:rsidRDefault="00BC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EA8B" w14:textId="77777777" w:rsidR="0007340C" w:rsidRDefault="000734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13E775F6" w:rsidR="00D55F80" w:rsidRPr="006B2C28" w:rsidRDefault="0007340C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7340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POST/DYS/OLD/GZ/04648/2025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B599" w14:textId="77777777" w:rsidR="0007340C" w:rsidRDefault="000734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40C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D6458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3C5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14C3"/>
    <w:rsid w:val="004520EE"/>
    <w:rsid w:val="00453026"/>
    <w:rsid w:val="0045368F"/>
    <w:rsid w:val="00454D4B"/>
    <w:rsid w:val="00457FD0"/>
    <w:rsid w:val="00464F23"/>
    <w:rsid w:val="004650E6"/>
    <w:rsid w:val="00465433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6A8F"/>
    <w:rsid w:val="00496D71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0119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233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867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42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30A"/>
    <w:rsid w:val="00905542"/>
    <w:rsid w:val="00907C15"/>
    <w:rsid w:val="0091071E"/>
    <w:rsid w:val="00910BCB"/>
    <w:rsid w:val="0091136F"/>
    <w:rsid w:val="0091179E"/>
    <w:rsid w:val="00911BFD"/>
    <w:rsid w:val="00912063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5CEC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1446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5FB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509E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05FC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01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4720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4.docx</dmsv2BaseFileName>
    <dmsv2BaseDisplayName xmlns="http://schemas.microsoft.com/sharepoint/v3">Załącznik nr 1.3 do SWZ część 4</dmsv2BaseDisplayName>
    <dmsv2SWPP2ObjectNumber xmlns="http://schemas.microsoft.com/sharepoint/v3">POST/DYS/OLD/GZ/04648/2025                        </dmsv2SWPP2ObjectNumber>
    <dmsv2SWPP2SumMD5 xmlns="http://schemas.microsoft.com/sharepoint/v3">dba5e15a5d3628758f879a5aaba81762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24118901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JEUP5JKVCYQC-922955212-22550</_dlc_DocId>
    <_dlc_DocIdUrl xmlns="a19cb1c7-c5c7-46d4-85ae-d83685407bba">
      <Url>https://swpp2.dms.gkpge.pl/sites/41/_layouts/15/DocIdRedir.aspx?ID=JEUP5JKVCYQC-922955212-22550</Url>
      <Description>JEUP5JKVCYQC-922955212-22550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E36D539-64D9-4781-86A8-40216CC29C49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1688</Words>
  <Characters>11726</Characters>
  <Application>Microsoft Office Word</Application>
  <DocSecurity>0</DocSecurity>
  <Lines>97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2026-01-13T06:02:00Z</dcterms:created>
  <dcterms:modified xsi:type="dcterms:W3CDTF">2026-01-13T06:02:00Z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40fced8e-a172-421d-9bda-9bda1dfa8683</vt:lpwstr>
  </property>
</Properties>
</file>